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65C" w:rsidRPr="00B3465C" w:rsidRDefault="00B3465C" w:rsidP="00B3465C">
      <w:pPr>
        <w:pStyle w:val="a3"/>
        <w:jc w:val="both"/>
        <w:rPr>
          <w:b/>
          <w:sz w:val="28"/>
          <w:szCs w:val="28"/>
        </w:rPr>
      </w:pPr>
      <w:bookmarkStart w:id="0" w:name="_GoBack"/>
      <w:r w:rsidRPr="00B3465C">
        <w:rPr>
          <w:b/>
          <w:sz w:val="28"/>
          <w:szCs w:val="28"/>
        </w:rPr>
        <w:t>Тестирование по темам 5-6</w:t>
      </w:r>
    </w:p>
    <w:bookmarkEnd w:id="0"/>
    <w:p w:rsidR="00B3465C" w:rsidRPr="00E979DC" w:rsidRDefault="00B3465C" w:rsidP="00B3465C">
      <w:pPr>
        <w:pStyle w:val="a3"/>
        <w:jc w:val="both"/>
        <w:rPr>
          <w:sz w:val="28"/>
          <w:szCs w:val="28"/>
        </w:rPr>
      </w:pPr>
      <w:r w:rsidRPr="00E979DC">
        <w:rPr>
          <w:sz w:val="28"/>
          <w:szCs w:val="28"/>
        </w:rPr>
        <w:t>Примерный перечень вопросов:</w:t>
      </w:r>
    </w:p>
    <w:p w:rsidR="00B3465C" w:rsidRPr="00E979DC" w:rsidRDefault="00B3465C" w:rsidP="00B3465C">
      <w:pPr>
        <w:pStyle w:val="1"/>
        <w:numPr>
          <w:ilvl w:val="0"/>
          <w:numId w:val="3"/>
        </w:numPr>
        <w:jc w:val="both"/>
        <w:rPr>
          <w:sz w:val="28"/>
          <w:szCs w:val="28"/>
        </w:rPr>
      </w:pPr>
      <w:r w:rsidRPr="00E979DC">
        <w:rPr>
          <w:color w:val="000000"/>
          <w:sz w:val="28"/>
          <w:szCs w:val="28"/>
        </w:rPr>
        <w:t>Понятие систем поддержки принятия решений (СППР)</w:t>
      </w:r>
    </w:p>
    <w:p w:rsidR="00B3465C" w:rsidRPr="00E979DC" w:rsidRDefault="00B3465C" w:rsidP="00B3465C">
      <w:pPr>
        <w:pStyle w:val="1"/>
        <w:numPr>
          <w:ilvl w:val="0"/>
          <w:numId w:val="3"/>
        </w:numPr>
        <w:jc w:val="both"/>
        <w:rPr>
          <w:sz w:val="28"/>
          <w:szCs w:val="28"/>
        </w:rPr>
      </w:pPr>
      <w:r w:rsidRPr="00E979DC">
        <w:rPr>
          <w:color w:val="000000"/>
          <w:sz w:val="28"/>
          <w:szCs w:val="28"/>
        </w:rPr>
        <w:t xml:space="preserve">Сравнительная характеристика различных СППР. </w:t>
      </w:r>
    </w:p>
    <w:p w:rsidR="00B3465C" w:rsidRPr="00E979DC" w:rsidRDefault="00B3465C" w:rsidP="00B3465C">
      <w:pPr>
        <w:pStyle w:val="1"/>
        <w:numPr>
          <w:ilvl w:val="0"/>
          <w:numId w:val="3"/>
        </w:numPr>
        <w:jc w:val="both"/>
        <w:rPr>
          <w:sz w:val="28"/>
          <w:szCs w:val="28"/>
        </w:rPr>
      </w:pPr>
      <w:r w:rsidRPr="00E979DC">
        <w:rPr>
          <w:iCs/>
          <w:color w:val="000000"/>
          <w:sz w:val="28"/>
          <w:szCs w:val="28"/>
        </w:rPr>
        <w:t xml:space="preserve">Определение систем поддержки принятия решений (СППР). </w:t>
      </w:r>
    </w:p>
    <w:p w:rsidR="00B3465C" w:rsidRPr="00E979DC" w:rsidRDefault="00B3465C" w:rsidP="00B3465C">
      <w:pPr>
        <w:pStyle w:val="1"/>
        <w:numPr>
          <w:ilvl w:val="0"/>
          <w:numId w:val="3"/>
        </w:numPr>
        <w:jc w:val="both"/>
        <w:rPr>
          <w:sz w:val="28"/>
          <w:szCs w:val="28"/>
        </w:rPr>
      </w:pPr>
      <w:r w:rsidRPr="00E979DC">
        <w:rPr>
          <w:iCs/>
          <w:color w:val="000000"/>
          <w:sz w:val="28"/>
          <w:szCs w:val="28"/>
        </w:rPr>
        <w:t>Особенности СППР</w:t>
      </w:r>
    </w:p>
    <w:p w:rsidR="00B3465C" w:rsidRPr="00E979DC" w:rsidRDefault="00B3465C" w:rsidP="00B3465C">
      <w:pPr>
        <w:pStyle w:val="1"/>
        <w:numPr>
          <w:ilvl w:val="0"/>
          <w:numId w:val="3"/>
        </w:numPr>
        <w:jc w:val="both"/>
        <w:rPr>
          <w:sz w:val="28"/>
          <w:szCs w:val="28"/>
        </w:rPr>
      </w:pPr>
      <w:r w:rsidRPr="00E979DC">
        <w:rPr>
          <w:sz w:val="28"/>
          <w:szCs w:val="28"/>
        </w:rPr>
        <w:t>Логические и семантические модели знаний.</w:t>
      </w:r>
    </w:p>
    <w:p w:rsidR="00B3465C" w:rsidRPr="00E979DC" w:rsidRDefault="00B3465C" w:rsidP="00B3465C">
      <w:pPr>
        <w:pStyle w:val="1"/>
        <w:numPr>
          <w:ilvl w:val="0"/>
          <w:numId w:val="3"/>
        </w:numPr>
        <w:jc w:val="both"/>
        <w:rPr>
          <w:sz w:val="28"/>
          <w:szCs w:val="28"/>
        </w:rPr>
      </w:pPr>
      <w:r w:rsidRPr="00E979DC">
        <w:rPr>
          <w:sz w:val="28"/>
          <w:szCs w:val="28"/>
        </w:rPr>
        <w:t>Модели знаний на основе логики предикатов.</w:t>
      </w:r>
    </w:p>
    <w:p w:rsidR="00B3465C" w:rsidRPr="00E979DC" w:rsidRDefault="00B3465C" w:rsidP="00B3465C">
      <w:pPr>
        <w:pStyle w:val="1"/>
        <w:numPr>
          <w:ilvl w:val="0"/>
          <w:numId w:val="3"/>
        </w:numPr>
        <w:jc w:val="both"/>
        <w:rPr>
          <w:sz w:val="28"/>
          <w:szCs w:val="28"/>
        </w:rPr>
      </w:pPr>
      <w:r w:rsidRPr="00E979DC">
        <w:rPr>
          <w:sz w:val="28"/>
          <w:szCs w:val="28"/>
        </w:rPr>
        <w:t xml:space="preserve">Модели знаний на основе нечеткой логики. </w:t>
      </w:r>
    </w:p>
    <w:p w:rsidR="00B3465C" w:rsidRPr="00E979DC" w:rsidRDefault="00B3465C" w:rsidP="00B3465C">
      <w:pPr>
        <w:pStyle w:val="1"/>
        <w:numPr>
          <w:ilvl w:val="0"/>
          <w:numId w:val="3"/>
        </w:numPr>
        <w:jc w:val="both"/>
        <w:rPr>
          <w:sz w:val="28"/>
          <w:szCs w:val="28"/>
        </w:rPr>
      </w:pPr>
      <w:r w:rsidRPr="00E979DC">
        <w:rPr>
          <w:sz w:val="28"/>
          <w:szCs w:val="28"/>
        </w:rPr>
        <w:t xml:space="preserve">Модели знаний на основе </w:t>
      </w:r>
      <w:proofErr w:type="spellStart"/>
      <w:r w:rsidRPr="00E979DC">
        <w:rPr>
          <w:sz w:val="28"/>
          <w:szCs w:val="28"/>
        </w:rPr>
        <w:t>нечетнозначной</w:t>
      </w:r>
      <w:proofErr w:type="spellEnd"/>
      <w:r w:rsidRPr="00E979DC">
        <w:rPr>
          <w:sz w:val="28"/>
          <w:szCs w:val="28"/>
        </w:rPr>
        <w:t xml:space="preserve"> логики. </w:t>
      </w:r>
    </w:p>
    <w:p w:rsidR="00B3465C" w:rsidRPr="00E979DC" w:rsidRDefault="00B3465C" w:rsidP="00B3465C">
      <w:pPr>
        <w:pStyle w:val="1"/>
        <w:numPr>
          <w:ilvl w:val="0"/>
          <w:numId w:val="3"/>
        </w:numPr>
        <w:jc w:val="both"/>
        <w:rPr>
          <w:sz w:val="28"/>
          <w:szCs w:val="28"/>
        </w:rPr>
      </w:pPr>
      <w:r w:rsidRPr="00E979DC">
        <w:rPr>
          <w:sz w:val="28"/>
          <w:szCs w:val="28"/>
        </w:rPr>
        <w:t xml:space="preserve">Семантические сети. </w:t>
      </w:r>
    </w:p>
    <w:p w:rsidR="00B3465C" w:rsidRPr="00E979DC" w:rsidRDefault="00B3465C" w:rsidP="00B3465C">
      <w:pPr>
        <w:pStyle w:val="1"/>
        <w:numPr>
          <w:ilvl w:val="0"/>
          <w:numId w:val="3"/>
        </w:numPr>
        <w:jc w:val="both"/>
        <w:rPr>
          <w:sz w:val="28"/>
          <w:szCs w:val="28"/>
        </w:rPr>
      </w:pPr>
      <w:r w:rsidRPr="00E979DC">
        <w:rPr>
          <w:sz w:val="28"/>
          <w:szCs w:val="28"/>
        </w:rPr>
        <w:t xml:space="preserve">Активные семантические сети. </w:t>
      </w:r>
    </w:p>
    <w:p w:rsidR="00B3465C" w:rsidRPr="00E979DC" w:rsidRDefault="00B3465C" w:rsidP="00B3465C">
      <w:pPr>
        <w:pStyle w:val="1"/>
        <w:numPr>
          <w:ilvl w:val="0"/>
          <w:numId w:val="3"/>
        </w:numPr>
        <w:jc w:val="both"/>
        <w:rPr>
          <w:sz w:val="28"/>
          <w:szCs w:val="28"/>
        </w:rPr>
      </w:pPr>
      <w:r w:rsidRPr="00E979DC">
        <w:rPr>
          <w:sz w:val="28"/>
          <w:szCs w:val="28"/>
        </w:rPr>
        <w:t xml:space="preserve">Фреймы. </w:t>
      </w:r>
    </w:p>
    <w:p w:rsidR="00B3465C" w:rsidRPr="00E979DC" w:rsidRDefault="00B3465C" w:rsidP="00B3465C">
      <w:pPr>
        <w:pStyle w:val="1"/>
        <w:numPr>
          <w:ilvl w:val="0"/>
          <w:numId w:val="3"/>
        </w:numPr>
        <w:jc w:val="both"/>
        <w:rPr>
          <w:sz w:val="28"/>
          <w:szCs w:val="28"/>
        </w:rPr>
      </w:pPr>
      <w:r w:rsidRPr="00E979DC">
        <w:rPr>
          <w:sz w:val="28"/>
          <w:szCs w:val="28"/>
        </w:rPr>
        <w:t>Продукционные системы.</w:t>
      </w:r>
    </w:p>
    <w:p w:rsidR="00C407B3" w:rsidRDefault="00C407B3"/>
    <w:sectPr w:rsidR="00C407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073402"/>
    <w:multiLevelType w:val="hybridMultilevel"/>
    <w:tmpl w:val="52C01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B45815"/>
    <w:multiLevelType w:val="hybridMultilevel"/>
    <w:tmpl w:val="C13221D2"/>
    <w:lvl w:ilvl="0" w:tplc="D59C74F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3F787D"/>
    <w:multiLevelType w:val="hybridMultilevel"/>
    <w:tmpl w:val="49580B80"/>
    <w:lvl w:ilvl="0" w:tplc="37A0783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9C0"/>
    <w:rsid w:val="00107FA1"/>
    <w:rsid w:val="00B3465C"/>
    <w:rsid w:val="00C407B3"/>
    <w:rsid w:val="00E5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45B548-BA64-4424-837C-93F6A1F47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09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09C0"/>
    <w:pPr>
      <w:ind w:left="720"/>
      <w:contextualSpacing/>
    </w:pPr>
  </w:style>
  <w:style w:type="paragraph" w:customStyle="1" w:styleId="1">
    <w:name w:val="Обычный1"/>
    <w:rsid w:val="00107FA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2021-10-09T17:25:00Z</dcterms:created>
  <dcterms:modified xsi:type="dcterms:W3CDTF">2021-10-09T17:25:00Z</dcterms:modified>
</cp:coreProperties>
</file>